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BC1F04">
        <w:rPr>
          <w:b/>
          <w:color w:val="000000"/>
          <w:sz w:val="28"/>
          <w:szCs w:val="28"/>
          <w:lang w:val="uk-UA"/>
        </w:rPr>
        <w:t>99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07C0A" w:rsidRDefault="00C07C0A" w:rsidP="00C07C0A">
      <w:pPr>
        <w:rPr>
          <w:lang w:val="uk-UA"/>
        </w:rPr>
      </w:pPr>
    </w:p>
    <w:p w:rsidR="00C07C0A" w:rsidRPr="005159B6" w:rsidRDefault="00C07C0A" w:rsidP="00C07C0A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гр. Валяр Аліни Олександрівни</w:t>
      </w:r>
    </w:p>
    <w:p w:rsidR="007920F0" w:rsidRDefault="007920F0" w:rsidP="00C07C0A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щодо</w:t>
      </w:r>
      <w:r w:rsidR="00C07C0A" w:rsidRPr="005159B6">
        <w:rPr>
          <w:rFonts w:eastAsia="Calibri"/>
          <w:b/>
          <w:lang w:val="uk-UA"/>
        </w:rPr>
        <w:t xml:space="preserve"> поновлення строку дії договору</w:t>
      </w:r>
    </w:p>
    <w:p w:rsidR="00C07C0A" w:rsidRDefault="00C07C0A" w:rsidP="00C07C0A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>
        <w:rPr>
          <w:rFonts w:eastAsia="Calibri"/>
          <w:b/>
          <w:lang w:val="uk-UA"/>
        </w:rPr>
        <w:t>13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20.06.2023</w:t>
      </w:r>
      <w:r w:rsidR="00AA75EC">
        <w:rPr>
          <w:rFonts w:eastAsia="Calibri"/>
          <w:b/>
          <w:lang w:val="uk-UA"/>
        </w:rPr>
        <w:t xml:space="preserve"> </w:t>
      </w:r>
      <w:r w:rsidR="007920F0">
        <w:rPr>
          <w:rFonts w:eastAsia="Calibri"/>
          <w:b/>
          <w:lang w:val="uk-UA"/>
        </w:rPr>
        <w:t>(зі змінами та доповненнями)</w:t>
      </w:r>
    </w:p>
    <w:p w:rsidR="007920F0" w:rsidRDefault="007920F0" w:rsidP="00C07C0A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 особистого строкового сервітуту</w:t>
      </w:r>
    </w:p>
    <w:p w:rsidR="007920F0" w:rsidRPr="005159B6" w:rsidRDefault="007920F0" w:rsidP="00C07C0A">
      <w:pPr>
        <w:rPr>
          <w:rFonts w:eastAsia="Calibri"/>
          <w:b/>
          <w:lang w:val="uk-UA"/>
        </w:rPr>
      </w:pPr>
    </w:p>
    <w:p w:rsidR="00C07C0A" w:rsidRPr="005159B6" w:rsidRDefault="00C07C0A" w:rsidP="00805477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гр. Валяр Аліни Олександрівни щодо продовження</w:t>
      </w:r>
      <w:r w:rsidR="007920F0">
        <w:rPr>
          <w:rFonts w:eastAsia="Calibri"/>
          <w:lang w:val="uk-UA"/>
        </w:rPr>
        <w:t xml:space="preserve"> строку дії</w:t>
      </w:r>
      <w:r>
        <w:rPr>
          <w:rFonts w:eastAsia="Calibri"/>
          <w:lang w:val="uk-UA"/>
        </w:rPr>
        <w:t xml:space="preserve"> </w:t>
      </w:r>
      <w:r w:rsidRPr="005159B6">
        <w:rPr>
          <w:rFonts w:eastAsia="Calibri"/>
          <w:lang w:val="uk-UA"/>
        </w:rPr>
        <w:t>договору</w:t>
      </w:r>
      <w:r w:rsidR="007920F0">
        <w:rPr>
          <w:rFonts w:eastAsia="Calibri"/>
          <w:lang w:val="uk-UA"/>
        </w:rPr>
        <w:t xml:space="preserve"> № 13 від 20.06.2023 (зі змінами та доповненнями)</w:t>
      </w:r>
      <w:r w:rsidRPr="005159B6">
        <w:rPr>
          <w:rFonts w:eastAsia="Calibri"/>
          <w:lang w:val="uk-UA"/>
        </w:rPr>
        <w:t xml:space="preserve">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66 кв. м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що розташована вздовж автомобільної дороги «Київ-Ковель-Яготин» (км 30+300 праворуч) </w:t>
      </w:r>
      <w:r w:rsidR="007920F0">
        <w:rPr>
          <w:rFonts w:eastAsia="Calibri"/>
          <w:lang w:val="uk-UA"/>
        </w:rPr>
        <w:t xml:space="preserve">на перетині вул. </w:t>
      </w:r>
      <w:r w:rsidR="00805477">
        <w:rPr>
          <w:rFonts w:eastAsia="Calibri"/>
          <w:lang w:val="uk-UA"/>
        </w:rPr>
        <w:t>Н</w:t>
      </w:r>
      <w:r w:rsidR="007920F0">
        <w:rPr>
          <w:rFonts w:eastAsia="Calibri"/>
          <w:lang w:val="uk-UA"/>
        </w:rPr>
        <w:t>ове шосе та Депутатська</w:t>
      </w:r>
      <w:r>
        <w:rPr>
          <w:rFonts w:eastAsia="Calibri"/>
          <w:lang w:val="uk-UA"/>
        </w:rPr>
        <w:t>, в місті Буча</w:t>
      </w:r>
      <w:r w:rsidRPr="005159B6">
        <w:rPr>
          <w:rFonts w:eastAsia="Calibri"/>
          <w:lang w:val="uk-UA"/>
        </w:rPr>
        <w:t>,</w:t>
      </w:r>
      <w:r w:rsidR="007920F0">
        <w:rPr>
          <w:rFonts w:eastAsia="Calibri"/>
          <w:lang w:val="uk-UA"/>
        </w:rPr>
        <w:t xml:space="preserve"> Бучанського р-н,</w:t>
      </w:r>
      <w:r>
        <w:rPr>
          <w:rFonts w:eastAsia="Calibri"/>
          <w:lang w:val="uk-UA"/>
        </w:rPr>
        <w:t xml:space="preserve"> Київської області,</w:t>
      </w:r>
      <w:r w:rsidRPr="005159B6">
        <w:rPr>
          <w:rFonts w:eastAsia="Calibri"/>
          <w:lang w:val="uk-UA"/>
        </w:rPr>
        <w:t xml:space="preserve"> враховуючи </w:t>
      </w:r>
      <w:r w:rsidR="007920F0">
        <w:rPr>
          <w:rFonts w:eastAsia="Calibri"/>
          <w:lang w:val="uk-UA"/>
        </w:rPr>
        <w:t xml:space="preserve"> рішення виконавчого комітету від 15.04.2024 за № 2673/2 « Про розгляд заяви щодо продовження терміну дії паспорту прив’язки тимчасової споруди для провадження підприємницької діяльності»,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A16A7" w:rsidRPr="005159B6" w:rsidRDefault="00BA16A7" w:rsidP="00BA16A7">
      <w:pPr>
        <w:jc w:val="both"/>
        <w:rPr>
          <w:rFonts w:eastAsia="Calibri"/>
          <w:lang w:val="uk-UA"/>
        </w:rPr>
      </w:pPr>
    </w:p>
    <w:p w:rsidR="00C07C0A" w:rsidRPr="005159B6" w:rsidRDefault="00C07C0A" w:rsidP="00C07C0A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C07C0A" w:rsidRPr="005159B6" w:rsidRDefault="00C07C0A" w:rsidP="00C07C0A">
      <w:pPr>
        <w:tabs>
          <w:tab w:val="left" w:pos="2505"/>
        </w:tabs>
        <w:rPr>
          <w:rFonts w:eastAsia="Calibri"/>
          <w:lang w:val="uk-UA"/>
        </w:rPr>
      </w:pPr>
    </w:p>
    <w:p w:rsidR="00805477" w:rsidRPr="00805477" w:rsidRDefault="00C07C0A" w:rsidP="00805477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05477">
        <w:rPr>
          <w:rFonts w:eastAsia="Calibri"/>
          <w:lang w:val="uk-UA"/>
        </w:rPr>
        <w:t>Продовжити строк дії договору № 13 від 20.06.2023 р. (зі змінами та доповненнями) про встановлення особистого строкового сервітуту</w:t>
      </w:r>
      <w:r w:rsidR="007920F0" w:rsidRPr="00805477">
        <w:rPr>
          <w:rFonts w:eastAsia="Calibri"/>
          <w:lang w:val="uk-UA"/>
        </w:rPr>
        <w:t xml:space="preserve"> на розміщення тимчасової споруди для провадження підприємницької діяльності в блоці із зупинковим павільйоном в м. Буча</w:t>
      </w:r>
      <w:r w:rsidRPr="00805477">
        <w:rPr>
          <w:rFonts w:eastAsia="Calibri"/>
          <w:lang w:val="uk-UA"/>
        </w:rPr>
        <w:t>, укладеного з гр. Валяр Аліною Олександрівною</w:t>
      </w:r>
      <w:r w:rsidR="00805477" w:rsidRPr="00805477">
        <w:rPr>
          <w:rFonts w:eastAsia="Calibri"/>
          <w:lang w:val="uk-UA"/>
        </w:rPr>
        <w:t xml:space="preserve"> (РНОКПП:</w:t>
      </w:r>
      <w:r w:rsidR="005138BC">
        <w:rPr>
          <w:rFonts w:eastAsia="Calibri"/>
          <w:lang w:val="uk-UA"/>
        </w:rPr>
        <w:t xml:space="preserve"> -----</w:t>
      </w:r>
      <w:r w:rsidR="00805477" w:rsidRPr="00805477">
        <w:rPr>
          <w:rFonts w:eastAsia="Calibri"/>
          <w:lang w:val="uk-UA"/>
        </w:rPr>
        <w:t>)</w:t>
      </w:r>
      <w:r w:rsidRPr="00805477">
        <w:rPr>
          <w:rFonts w:eastAsia="Calibri"/>
          <w:lang w:val="uk-UA"/>
        </w:rPr>
        <w:t xml:space="preserve">, </w:t>
      </w:r>
      <w:r w:rsidR="007920F0" w:rsidRPr="00805477">
        <w:rPr>
          <w:rFonts w:eastAsia="Calibri"/>
          <w:lang w:val="uk-UA"/>
        </w:rPr>
        <w:t>стосовн</w:t>
      </w:r>
      <w:r w:rsidR="00C11A46">
        <w:rPr>
          <w:rFonts w:eastAsia="Calibri"/>
          <w:lang w:val="uk-UA"/>
        </w:rPr>
        <w:t xml:space="preserve">о </w:t>
      </w:r>
      <w:r w:rsidR="00805477" w:rsidRPr="00805477">
        <w:rPr>
          <w:rFonts w:eastAsia="Calibri"/>
          <w:lang w:val="uk-UA"/>
        </w:rPr>
        <w:t>земельної ділянки, що розташована вздовж автомобільної дороги Київ-Ковель-Ягодин, км 30+300 ( праворуч), на перетині вул. Нове шосе та Депутатська в м. Буча, строком до 20.06.2025, шляхом укладання додаткової угоди.</w:t>
      </w:r>
    </w:p>
    <w:p w:rsidR="00805477" w:rsidRPr="00805477" w:rsidRDefault="00805477" w:rsidP="00805477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05477">
        <w:rPr>
          <w:rFonts w:eastAsia="Calibri"/>
          <w:lang w:val="uk-UA"/>
        </w:rPr>
        <w:t>Гр. Валяр Аліні Олександрівни укласти з Бучанською міською радою угоди, визначену п.1 цього рішення.</w:t>
      </w:r>
    </w:p>
    <w:p w:rsidR="00C07C0A" w:rsidRPr="00805477" w:rsidRDefault="00C07C0A" w:rsidP="00805477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05477">
        <w:rPr>
          <w:rFonts w:eastAsia="Calibri"/>
          <w:lang w:val="uk-UA"/>
        </w:rPr>
        <w:t xml:space="preserve">Земельному відділу </w:t>
      </w:r>
      <w:r w:rsidR="00805477" w:rsidRPr="00805477">
        <w:rPr>
          <w:rFonts w:eastAsia="Calibri"/>
          <w:lang w:val="uk-UA"/>
        </w:rPr>
        <w:t>забезпечити підготовку документів.</w:t>
      </w:r>
    </w:p>
    <w:p w:rsidR="00805477" w:rsidRPr="00805477" w:rsidRDefault="00805477" w:rsidP="00805477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05477">
        <w:rPr>
          <w:rFonts w:eastAsia="Calibri"/>
          <w:lang w:val="uk-UA"/>
        </w:rPr>
        <w:t>Попередити гр. Валяр А.О.,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C07C0A" w:rsidRPr="00805477" w:rsidRDefault="00C07C0A" w:rsidP="00805477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05477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05477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805477">
        <w:rPr>
          <w:rFonts w:eastAsia="Calibri"/>
          <w:lang w:val="uk-UA"/>
        </w:rPr>
        <w:t>.</w:t>
      </w:r>
    </w:p>
    <w:p w:rsidR="00AA0AD3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845F96" w:rsidRPr="005159B6" w:rsidRDefault="00845F96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кадрової роботи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56091"/>
    <w:rsid w:val="00166415"/>
    <w:rsid w:val="001A0B62"/>
    <w:rsid w:val="001A2917"/>
    <w:rsid w:val="0026115C"/>
    <w:rsid w:val="002A141C"/>
    <w:rsid w:val="00356B4E"/>
    <w:rsid w:val="00411167"/>
    <w:rsid w:val="0042455B"/>
    <w:rsid w:val="0042549C"/>
    <w:rsid w:val="005138BC"/>
    <w:rsid w:val="00525EA2"/>
    <w:rsid w:val="00665C47"/>
    <w:rsid w:val="00690C2D"/>
    <w:rsid w:val="006F659F"/>
    <w:rsid w:val="00706DDC"/>
    <w:rsid w:val="007371FC"/>
    <w:rsid w:val="007920F0"/>
    <w:rsid w:val="00794702"/>
    <w:rsid w:val="00805477"/>
    <w:rsid w:val="00842F00"/>
    <w:rsid w:val="00845F96"/>
    <w:rsid w:val="008D4520"/>
    <w:rsid w:val="00A17A1B"/>
    <w:rsid w:val="00A3571D"/>
    <w:rsid w:val="00AA0AD3"/>
    <w:rsid w:val="00AA75EC"/>
    <w:rsid w:val="00B625DD"/>
    <w:rsid w:val="00BA16A7"/>
    <w:rsid w:val="00BC1F04"/>
    <w:rsid w:val="00BF6117"/>
    <w:rsid w:val="00C07C0A"/>
    <w:rsid w:val="00C11A46"/>
    <w:rsid w:val="00C86A6D"/>
    <w:rsid w:val="00CE2855"/>
    <w:rsid w:val="00D0333C"/>
    <w:rsid w:val="00D9308D"/>
    <w:rsid w:val="00E04DCF"/>
    <w:rsid w:val="00E1707B"/>
    <w:rsid w:val="00E70112"/>
    <w:rsid w:val="00ED3C09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B240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34</cp:revision>
  <cp:lastPrinted>2024-06-13T12:10:00Z</cp:lastPrinted>
  <dcterms:created xsi:type="dcterms:W3CDTF">2024-06-05T12:38:00Z</dcterms:created>
  <dcterms:modified xsi:type="dcterms:W3CDTF">2024-07-24T05:36:00Z</dcterms:modified>
</cp:coreProperties>
</file>